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4BEA" w14:textId="77777777" w:rsidR="00CB2FA3" w:rsidRPr="00CB2FA3" w:rsidRDefault="00CB2FA3" w:rsidP="00B00989">
      <w:pPr>
        <w:pStyle w:val="Default"/>
        <w:jc w:val="center"/>
        <w:rPr>
          <w:sz w:val="25"/>
          <w:szCs w:val="23"/>
        </w:rPr>
      </w:pPr>
      <w:r w:rsidRPr="00CB2FA3">
        <w:rPr>
          <w:b/>
          <w:bCs/>
          <w:sz w:val="25"/>
          <w:szCs w:val="23"/>
        </w:rPr>
        <w:t xml:space="preserve">EARTHQUAKE EXERCISE: </w:t>
      </w:r>
      <w:r w:rsidR="00C97B2F">
        <w:rPr>
          <w:b/>
          <w:bCs/>
          <w:sz w:val="25"/>
          <w:szCs w:val="23"/>
        </w:rPr>
        <w:t>SCENARIO UPDATE #2</w:t>
      </w:r>
    </w:p>
    <w:p w14:paraId="3FE93995" w14:textId="77777777" w:rsidR="00CB2FA3" w:rsidRDefault="00CB2FA3" w:rsidP="00CB2FA3">
      <w:pPr>
        <w:pStyle w:val="Default"/>
        <w:rPr>
          <w:b/>
          <w:bCs/>
          <w:sz w:val="23"/>
          <w:szCs w:val="23"/>
        </w:rPr>
      </w:pPr>
      <w:r w:rsidRPr="00CB2FA3">
        <w:rPr>
          <w:noProof/>
        </w:rPr>
        <w:drawing>
          <wp:anchor distT="0" distB="0" distL="114300" distR="114300" simplePos="0" relativeHeight="251658240" behindDoc="1" locked="0" layoutInCell="1" allowOverlap="1" wp14:anchorId="476B2D36" wp14:editId="6D478C47">
            <wp:simplePos x="0" y="0"/>
            <wp:positionH relativeFrom="page">
              <wp:posOffset>0</wp:posOffset>
            </wp:positionH>
            <wp:positionV relativeFrom="paragraph">
              <wp:posOffset>209550</wp:posOffset>
            </wp:positionV>
            <wp:extent cx="7766050" cy="5038725"/>
            <wp:effectExtent l="0" t="0" r="6350" b="9525"/>
            <wp:wrapTight wrapText="bothSides">
              <wp:wrapPolygon edited="0">
                <wp:start x="0" y="0"/>
                <wp:lineTo x="0" y="21559"/>
                <wp:lineTo x="21565" y="21559"/>
                <wp:lineTo x="21565" y="0"/>
                <wp:lineTo x="0" y="0"/>
              </wp:wrapPolygon>
            </wp:wrapTight>
            <wp:docPr id="1" name="Picture 1" descr="Decorative background image" title="Decorative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050" cy="503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2E06B" w14:textId="77777777" w:rsidR="00770D48" w:rsidRDefault="00770D48" w:rsidP="00770D48">
      <w:pPr>
        <w:pStyle w:val="Default"/>
        <w:rPr>
          <w:rFonts w:ascii="Times New Roman" w:hAnsi="Times New Roman" w:cs="Times New Roman"/>
          <w:b/>
          <w:bCs/>
        </w:rPr>
      </w:pPr>
    </w:p>
    <w:p w14:paraId="13785A2A" w14:textId="77777777" w:rsidR="00770D48" w:rsidRPr="00770D48" w:rsidRDefault="00770D48" w:rsidP="00770D48">
      <w:pPr>
        <w:pStyle w:val="Default"/>
        <w:spacing w:line="24" w:lineRule="atLeast"/>
        <w:rPr>
          <w:rFonts w:ascii="Times New Roman" w:hAnsi="Times New Roman" w:cs="Times New Roman"/>
        </w:rPr>
      </w:pPr>
      <w:r w:rsidRPr="00770D48">
        <w:rPr>
          <w:rFonts w:ascii="Times New Roman" w:hAnsi="Times New Roman" w:cs="Times New Roman"/>
          <w:b/>
          <w:bCs/>
        </w:rPr>
        <w:t>EARTHQU</w:t>
      </w:r>
      <w:r w:rsidR="00C97B2F">
        <w:rPr>
          <w:rFonts w:ascii="Times New Roman" w:hAnsi="Times New Roman" w:cs="Times New Roman"/>
          <w:b/>
          <w:bCs/>
        </w:rPr>
        <w:t>AKE EXERCISE: SCENARIO UPDATE #2</w:t>
      </w:r>
      <w:r w:rsidRPr="00770D48">
        <w:rPr>
          <w:rFonts w:ascii="Times New Roman" w:hAnsi="Times New Roman" w:cs="Times New Roman"/>
          <w:b/>
          <w:bCs/>
        </w:rPr>
        <w:t xml:space="preserve"> </w:t>
      </w:r>
    </w:p>
    <w:p w14:paraId="0B27C950" w14:textId="77777777" w:rsidR="00770D48" w:rsidRDefault="00770D48" w:rsidP="00770D48">
      <w:pPr>
        <w:pStyle w:val="Default"/>
        <w:spacing w:line="24" w:lineRule="atLeast"/>
        <w:rPr>
          <w:rFonts w:ascii="Times New Roman" w:hAnsi="Times New Roman" w:cs="Times New Roman"/>
          <w:b/>
          <w:bCs/>
        </w:rPr>
      </w:pPr>
    </w:p>
    <w:p w14:paraId="1062C38E" w14:textId="53E3B56C" w:rsidR="00C97B2F" w:rsidRPr="00C97B2F" w:rsidRDefault="00C97B2F" w:rsidP="00C97B2F">
      <w:pPr>
        <w:pStyle w:val="Default"/>
        <w:spacing w:before="100" w:beforeAutospacing="1" w:after="100" w:afterAutospacing="1" w:line="288" w:lineRule="auto"/>
        <w:rPr>
          <w:rFonts w:ascii="Times New Roman" w:hAnsi="Times New Roman" w:cs="Times New Roman"/>
          <w:color w:val="auto"/>
        </w:rPr>
      </w:pPr>
      <w:r w:rsidRPr="00C97B2F">
        <w:rPr>
          <w:rFonts w:ascii="Times New Roman" w:hAnsi="Times New Roman" w:cs="Times New Roman"/>
          <w:color w:val="auto"/>
        </w:rPr>
        <w:t>Monday, 8 a.m.: More than 6,500 homes and businesses suffered moderate to major damage. Parts of major highways and roadways, and dozens of bridges and overpasses require major repairs and debris removal. Many households are still without potable water and power. Approximately 5,000 families are</w:t>
      </w:r>
      <w:r w:rsidR="00783993">
        <w:rPr>
          <w:rFonts w:ascii="Times New Roman" w:hAnsi="Times New Roman" w:cs="Times New Roman"/>
          <w:color w:val="auto"/>
        </w:rPr>
        <w:t xml:space="preserve"> </w:t>
      </w:r>
      <w:r w:rsidRPr="00C97B2F">
        <w:rPr>
          <w:rFonts w:ascii="Times New Roman" w:hAnsi="Times New Roman" w:cs="Times New Roman"/>
          <w:color w:val="auto"/>
        </w:rPr>
        <w:t xml:space="preserve">displaced from </w:t>
      </w:r>
      <w:r w:rsidR="006509EC">
        <w:rPr>
          <w:rFonts w:ascii="Times New Roman" w:hAnsi="Times New Roman" w:cs="Times New Roman"/>
          <w:color w:val="auto"/>
        </w:rPr>
        <w:t xml:space="preserve">their </w:t>
      </w:r>
      <w:r w:rsidRPr="00C97B2F">
        <w:rPr>
          <w:rFonts w:ascii="Times New Roman" w:hAnsi="Times New Roman" w:cs="Times New Roman"/>
          <w:color w:val="auto"/>
        </w:rPr>
        <w:t>households and shelter. Most schools and public buildings remain closed at this time. You are able to access your facility(</w:t>
      </w:r>
      <w:proofErr w:type="spellStart"/>
      <w:r w:rsidRPr="00C97B2F">
        <w:rPr>
          <w:rFonts w:ascii="Times New Roman" w:hAnsi="Times New Roman" w:cs="Times New Roman"/>
          <w:color w:val="auto"/>
        </w:rPr>
        <w:t>ies</w:t>
      </w:r>
      <w:proofErr w:type="spellEnd"/>
      <w:r w:rsidRPr="00C97B2F">
        <w:rPr>
          <w:rFonts w:ascii="Times New Roman" w:hAnsi="Times New Roman" w:cs="Times New Roman"/>
          <w:color w:val="auto"/>
        </w:rPr>
        <w:t xml:space="preserve">) for an initial damage assessment. </w:t>
      </w:r>
    </w:p>
    <w:p w14:paraId="37F4C89F" w14:textId="61B3C6D0" w:rsidR="00C97B2F" w:rsidRPr="00C97B2F" w:rsidRDefault="00C97B2F" w:rsidP="00C97B2F">
      <w:pPr>
        <w:pStyle w:val="Default"/>
        <w:spacing w:before="100" w:beforeAutospacing="1" w:after="100" w:afterAutospacing="1" w:line="288" w:lineRule="auto"/>
        <w:rPr>
          <w:rFonts w:ascii="Times New Roman" w:hAnsi="Times New Roman" w:cs="Times New Roman"/>
          <w:color w:val="auto"/>
        </w:rPr>
      </w:pPr>
      <w:r w:rsidRPr="00C97B2F">
        <w:rPr>
          <w:rFonts w:ascii="Times New Roman" w:hAnsi="Times New Roman" w:cs="Times New Roman"/>
          <w:color w:val="auto"/>
        </w:rPr>
        <w:t>There is significant damage to the structure of the building(s)</w:t>
      </w:r>
      <w:r w:rsidR="00FC0351">
        <w:rPr>
          <w:rFonts w:ascii="Times New Roman" w:hAnsi="Times New Roman" w:cs="Times New Roman"/>
          <w:color w:val="auto"/>
        </w:rPr>
        <w:t>,</w:t>
      </w:r>
      <w:r w:rsidRPr="00C97B2F">
        <w:rPr>
          <w:rFonts w:ascii="Times New Roman" w:hAnsi="Times New Roman" w:cs="Times New Roman"/>
          <w:color w:val="auto"/>
        </w:rPr>
        <w:t xml:space="preserve"> and based on the initial inspection, your facility will not be operational in any capacity for at least </w:t>
      </w:r>
      <w:r w:rsidR="00FC0351">
        <w:rPr>
          <w:rFonts w:ascii="Times New Roman" w:hAnsi="Times New Roman" w:cs="Times New Roman"/>
          <w:color w:val="auto"/>
        </w:rPr>
        <w:t>three</w:t>
      </w:r>
      <w:r w:rsidR="00FC0351" w:rsidRPr="00C97B2F">
        <w:rPr>
          <w:rFonts w:ascii="Times New Roman" w:hAnsi="Times New Roman" w:cs="Times New Roman"/>
          <w:color w:val="auto"/>
        </w:rPr>
        <w:t xml:space="preserve"> </w:t>
      </w:r>
      <w:r w:rsidRPr="00C97B2F">
        <w:rPr>
          <w:rFonts w:ascii="Times New Roman" w:hAnsi="Times New Roman" w:cs="Times New Roman"/>
          <w:color w:val="auto"/>
        </w:rPr>
        <w:t xml:space="preserve">months. </w:t>
      </w:r>
    </w:p>
    <w:p w14:paraId="44C151C8" w14:textId="77777777" w:rsidR="003C2A55" w:rsidRPr="00C97B2F" w:rsidRDefault="00C97B2F" w:rsidP="00C97B2F">
      <w:pPr>
        <w:pStyle w:val="Default"/>
        <w:spacing w:before="100" w:beforeAutospacing="1" w:after="100" w:afterAutospacing="1" w:line="288" w:lineRule="auto"/>
        <w:rPr>
          <w:rFonts w:ascii="Times New Roman" w:hAnsi="Times New Roman" w:cs="Times New Roman"/>
        </w:rPr>
      </w:pPr>
      <w:r w:rsidRPr="00C97B2F">
        <w:rPr>
          <w:rFonts w:ascii="Times New Roman" w:hAnsi="Times New Roman" w:cs="Times New Roman"/>
          <w:b/>
          <w:bCs/>
          <w:color w:val="auto"/>
        </w:rPr>
        <w:t xml:space="preserve">NOTE: </w:t>
      </w:r>
      <w:r w:rsidRPr="00C97B2F">
        <w:rPr>
          <w:rFonts w:ascii="Times New Roman" w:hAnsi="Times New Roman" w:cs="Times New Roman"/>
          <w:color w:val="auto"/>
        </w:rPr>
        <w:t>For the purposes of this exercise, if you have more than one facility, it is the primary center of operations that will be down for three or more months.</w:t>
      </w:r>
    </w:p>
    <w:sectPr w:rsidR="003C2A55" w:rsidRPr="00C97B2F" w:rsidSect="00CB2FA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D7DE3" w14:textId="77777777" w:rsidR="00EE4397" w:rsidRDefault="00EE4397" w:rsidP="00CB2FA3">
      <w:pPr>
        <w:spacing w:after="0" w:line="240" w:lineRule="auto"/>
      </w:pPr>
      <w:r>
        <w:separator/>
      </w:r>
    </w:p>
  </w:endnote>
  <w:endnote w:type="continuationSeparator" w:id="0">
    <w:p w14:paraId="7ED95F84" w14:textId="77777777" w:rsidR="00EE4397" w:rsidRDefault="00EE4397" w:rsidP="00CB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1CAF" w14:textId="77777777" w:rsidR="00F47060" w:rsidRDefault="00F4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DDCD6" w14:textId="77777777" w:rsidR="00CB2FA3" w:rsidRDefault="00CB2FA3" w:rsidP="00CB2FA3">
    <w:pPr>
      <w:pStyle w:val="Footer"/>
      <w:jc w:val="right"/>
    </w:pPr>
    <w:bookmarkStart w:id="0" w:name="_GoBack"/>
    <w:r w:rsidRPr="00CB2FA3">
      <w:rPr>
        <w:b/>
        <w:bCs/>
        <w:noProof/>
        <w:sz w:val="16"/>
        <w:szCs w:val="16"/>
      </w:rPr>
      <w:drawing>
        <wp:anchor distT="0" distB="0" distL="114300" distR="114300" simplePos="0" relativeHeight="251658240" behindDoc="0" locked="0" layoutInCell="1" allowOverlap="1" wp14:anchorId="613D6036" wp14:editId="69F37604">
          <wp:simplePos x="0" y="0"/>
          <wp:positionH relativeFrom="column">
            <wp:posOffset>-161925</wp:posOffset>
          </wp:positionH>
          <wp:positionV relativeFrom="paragraph">
            <wp:posOffset>-114300</wp:posOffset>
          </wp:positionV>
          <wp:extent cx="1781856" cy="685800"/>
          <wp:effectExtent l="0" t="0" r="8890" b="0"/>
          <wp:wrapSquare wrapText="bothSides"/>
          <wp:docPr id="3" name="Picture 3" descr="America's PrepareAthon logo" title="America's PrepareAth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56" cy="685800"/>
                  </a:xfrm>
                  <a:prstGeom prst="rect">
                    <a:avLst/>
                  </a:prstGeom>
                  <a:noFill/>
                  <a:ln>
                    <a:noFill/>
                  </a:ln>
                </pic:spPr>
              </pic:pic>
            </a:graphicData>
          </a:graphic>
        </wp:anchor>
      </w:drawing>
    </w:r>
    <w:bookmarkEnd w:id="0"/>
    <w:r>
      <w:rPr>
        <w:b/>
        <w:bCs/>
        <w:sz w:val="16"/>
        <w:szCs w:val="16"/>
      </w:rPr>
      <w:t xml:space="preserve">Prepare Your Organization for an Earthquake </w:t>
    </w:r>
    <w:r>
      <w:rPr>
        <w:rFonts w:ascii="Univers 57 Condensed" w:hAnsi="Univers 57 Condensed" w:cs="Univers 57 Condensed"/>
        <w:sz w:val="16"/>
        <w:szCs w:val="16"/>
      </w:rPr>
      <w:t xml:space="preserve">| </w:t>
    </w:r>
    <w:r>
      <w:rPr>
        <w:b/>
        <w:bCs/>
        <w:sz w:val="16"/>
        <w:szCs w:val="16"/>
      </w:rPr>
      <w:t xml:space="preserve">America’s PrepareAthon! </w:t>
    </w:r>
    <w:r>
      <w:rPr>
        <w:rFonts w:ascii="Univers 57 Condensed" w:hAnsi="Univers 57 Condensed" w:cs="Univers 57 Condensed"/>
        <w:sz w:val="16"/>
        <w:szCs w:val="16"/>
      </w:rPr>
      <w:t>| www.ready.gov/prepare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EDFB" w14:textId="77777777" w:rsidR="00F47060" w:rsidRDefault="00F47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AC8DA" w14:textId="77777777" w:rsidR="00EE4397" w:rsidRDefault="00EE4397" w:rsidP="00CB2FA3">
      <w:pPr>
        <w:spacing w:after="0" w:line="240" w:lineRule="auto"/>
      </w:pPr>
      <w:r>
        <w:separator/>
      </w:r>
    </w:p>
  </w:footnote>
  <w:footnote w:type="continuationSeparator" w:id="0">
    <w:p w14:paraId="34A2C857" w14:textId="77777777" w:rsidR="00EE4397" w:rsidRDefault="00EE4397" w:rsidP="00CB2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90D41" w14:textId="77777777" w:rsidR="00F47060" w:rsidRDefault="00F47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2069" w14:textId="77777777" w:rsidR="00F47060" w:rsidRDefault="00F47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67F62" w14:textId="77777777" w:rsidR="00F47060" w:rsidRDefault="00F470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A3"/>
    <w:rsid w:val="00014612"/>
    <w:rsid w:val="001530B6"/>
    <w:rsid w:val="00171F5A"/>
    <w:rsid w:val="003A3230"/>
    <w:rsid w:val="003C2A55"/>
    <w:rsid w:val="006509EC"/>
    <w:rsid w:val="00770D48"/>
    <w:rsid w:val="00783993"/>
    <w:rsid w:val="00B00989"/>
    <w:rsid w:val="00C7454E"/>
    <w:rsid w:val="00C80420"/>
    <w:rsid w:val="00C97B2F"/>
    <w:rsid w:val="00CA386D"/>
    <w:rsid w:val="00CB2FA3"/>
    <w:rsid w:val="00E82AEE"/>
    <w:rsid w:val="00EE4397"/>
    <w:rsid w:val="00F47060"/>
    <w:rsid w:val="00FC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5E0D"/>
  <w15:chartTrackingRefBased/>
  <w15:docId w15:val="{4A27F78D-0291-4732-BDF5-5AD6EFC3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2FA3"/>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styleId="Header">
    <w:name w:val="header"/>
    <w:basedOn w:val="Normal"/>
    <w:link w:val="HeaderChar"/>
    <w:uiPriority w:val="99"/>
    <w:unhideWhenUsed/>
    <w:rsid w:val="00CB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FA3"/>
  </w:style>
  <w:style w:type="paragraph" w:styleId="Footer">
    <w:name w:val="footer"/>
    <w:basedOn w:val="Normal"/>
    <w:link w:val="FooterChar"/>
    <w:uiPriority w:val="99"/>
    <w:unhideWhenUsed/>
    <w:rsid w:val="00CB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FA3"/>
  </w:style>
  <w:style w:type="character" w:styleId="CommentReference">
    <w:name w:val="annotation reference"/>
    <w:basedOn w:val="DefaultParagraphFont"/>
    <w:uiPriority w:val="99"/>
    <w:semiHidden/>
    <w:unhideWhenUsed/>
    <w:rsid w:val="00FC0351"/>
    <w:rPr>
      <w:sz w:val="16"/>
      <w:szCs w:val="16"/>
    </w:rPr>
  </w:style>
  <w:style w:type="paragraph" w:styleId="CommentText">
    <w:name w:val="annotation text"/>
    <w:basedOn w:val="Normal"/>
    <w:link w:val="CommentTextChar"/>
    <w:uiPriority w:val="99"/>
    <w:semiHidden/>
    <w:unhideWhenUsed/>
    <w:rsid w:val="00FC0351"/>
    <w:pPr>
      <w:spacing w:line="240" w:lineRule="auto"/>
    </w:pPr>
    <w:rPr>
      <w:sz w:val="20"/>
      <w:szCs w:val="20"/>
    </w:rPr>
  </w:style>
  <w:style w:type="character" w:customStyle="1" w:styleId="CommentTextChar">
    <w:name w:val="Comment Text Char"/>
    <w:basedOn w:val="DefaultParagraphFont"/>
    <w:link w:val="CommentText"/>
    <w:uiPriority w:val="99"/>
    <w:semiHidden/>
    <w:rsid w:val="00FC0351"/>
    <w:rPr>
      <w:sz w:val="20"/>
      <w:szCs w:val="20"/>
    </w:rPr>
  </w:style>
  <w:style w:type="paragraph" w:styleId="CommentSubject">
    <w:name w:val="annotation subject"/>
    <w:basedOn w:val="CommentText"/>
    <w:next w:val="CommentText"/>
    <w:link w:val="CommentSubjectChar"/>
    <w:uiPriority w:val="99"/>
    <w:semiHidden/>
    <w:unhideWhenUsed/>
    <w:rsid w:val="00FC0351"/>
    <w:rPr>
      <w:b/>
      <w:bCs/>
    </w:rPr>
  </w:style>
  <w:style w:type="character" w:customStyle="1" w:styleId="CommentSubjectChar">
    <w:name w:val="Comment Subject Char"/>
    <w:basedOn w:val="CommentTextChar"/>
    <w:link w:val="CommentSubject"/>
    <w:uiPriority w:val="99"/>
    <w:semiHidden/>
    <w:rsid w:val="00FC0351"/>
    <w:rPr>
      <w:b/>
      <w:bCs/>
      <w:sz w:val="20"/>
      <w:szCs w:val="20"/>
    </w:rPr>
  </w:style>
  <w:style w:type="paragraph" w:styleId="BalloonText">
    <w:name w:val="Balloon Text"/>
    <w:basedOn w:val="Normal"/>
    <w:link w:val="BalloonTextChar"/>
    <w:uiPriority w:val="99"/>
    <w:semiHidden/>
    <w:unhideWhenUsed/>
    <w:rsid w:val="00FC0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351"/>
    <w:rPr>
      <w:rFonts w:ascii="Segoe UI" w:hAnsi="Segoe UI" w:cs="Segoe UI"/>
      <w:sz w:val="18"/>
      <w:szCs w:val="18"/>
    </w:rPr>
  </w:style>
  <w:style w:type="paragraph" w:styleId="Revision">
    <w:name w:val="Revision"/>
    <w:hidden/>
    <w:uiPriority w:val="99"/>
    <w:semiHidden/>
    <w:rsid w:val="00014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05E4-EB07-4212-B685-B603DE4E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ErthqkeTTXScnrUpdte2Hndout3508</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ErthqkeTTXScnrUpdte2Hndout3508</dc:title>
  <dc:subject>EARTHQUAKE EXERCISE: SCENARIO UPDATE #2</dc:subject>
  <dc:creator>America's PrepareAthon</dc:creator>
  <cp:keywords>EARTHQUAKE EXERCISE: SCENARIO UPDATE #2</cp:keywords>
  <dc:description/>
  <cp:lastModifiedBy>Jenna J. Zubia</cp:lastModifiedBy>
  <cp:revision>2</cp:revision>
  <dcterms:created xsi:type="dcterms:W3CDTF">2017-05-31T13:27:00Z</dcterms:created>
  <dcterms:modified xsi:type="dcterms:W3CDTF">2017-09-25T16:09:00Z</dcterms:modified>
</cp:coreProperties>
</file>